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39" w:rsidRDefault="0076511F" w:rsidP="00021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76511F" w:rsidRDefault="0076511F" w:rsidP="00021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11F" w:rsidRDefault="0076511F" w:rsidP="000213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827">
        <w:rPr>
          <w:rFonts w:ascii="Times New Roman" w:hAnsi="Times New Roman" w:cs="Times New Roman"/>
          <w:b/>
          <w:sz w:val="24"/>
          <w:szCs w:val="24"/>
          <w:u w:val="single"/>
        </w:rPr>
        <w:t>Zabawa w rytmy „Geometryczny wąż”</w:t>
      </w:r>
    </w:p>
    <w:p w:rsidR="000E2827" w:rsidRPr="000E2827" w:rsidRDefault="000E2827" w:rsidP="000213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11F" w:rsidRPr="000E2827" w:rsidRDefault="003E41BA" w:rsidP="000213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827">
        <w:rPr>
          <w:rFonts w:ascii="Times New Roman" w:hAnsi="Times New Roman" w:cs="Times New Roman"/>
          <w:b/>
          <w:sz w:val="24"/>
          <w:szCs w:val="24"/>
        </w:rPr>
        <w:t>Potrzebne materiały:</w:t>
      </w:r>
    </w:p>
    <w:p w:rsidR="003E41BA" w:rsidRDefault="003E41BA" w:rsidP="003E41B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 „Geometryczny wąż”</w:t>
      </w:r>
    </w:p>
    <w:p w:rsidR="003E41BA" w:rsidRDefault="003E41BA" w:rsidP="003E41B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Figury geometryczne np. wycięte z papieru</w:t>
      </w:r>
    </w:p>
    <w:p w:rsidR="003E41BA" w:rsidRPr="003E41BA" w:rsidRDefault="003E41BA" w:rsidP="003E41B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przedmioty</w:t>
      </w:r>
      <w:r w:rsidR="00CF4FDF">
        <w:rPr>
          <w:rFonts w:ascii="Times New Roman" w:hAnsi="Times New Roman" w:cs="Times New Roman"/>
          <w:sz w:val="24"/>
          <w:szCs w:val="24"/>
        </w:rPr>
        <w:t xml:space="preserve"> umożliwiające układanie rytmów</w:t>
      </w:r>
      <w:r>
        <w:rPr>
          <w:rFonts w:ascii="Times New Roman" w:hAnsi="Times New Roman" w:cs="Times New Roman"/>
          <w:sz w:val="24"/>
          <w:szCs w:val="24"/>
        </w:rPr>
        <w:t>, np. koła, patyczki, sztućce, kolorowe klamerki</w:t>
      </w:r>
      <w:r w:rsidR="00CF4FDF">
        <w:rPr>
          <w:rFonts w:ascii="Times New Roman" w:hAnsi="Times New Roman" w:cs="Times New Roman"/>
          <w:sz w:val="24"/>
          <w:szCs w:val="24"/>
        </w:rPr>
        <w:t>, kolorowe kredki, kolorowe paski papieru lub małe kwadratowe karteczki…</w:t>
      </w:r>
    </w:p>
    <w:p w:rsidR="000E2827" w:rsidRDefault="000E2827" w:rsidP="00021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11F" w:rsidRPr="000E2827" w:rsidRDefault="0076511F" w:rsidP="000213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827">
        <w:rPr>
          <w:rFonts w:ascii="Times New Roman" w:hAnsi="Times New Roman" w:cs="Times New Roman"/>
          <w:b/>
          <w:sz w:val="24"/>
          <w:szCs w:val="24"/>
        </w:rPr>
        <w:t>Piosenka „Geometryczny wąż”</w:t>
      </w:r>
    </w:p>
    <w:p w:rsidR="0076511F" w:rsidRDefault="0076511F" w:rsidP="0076511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Wysłuchanie piosenki i rozmowa na jej temat:</w:t>
      </w:r>
    </w:p>
    <w:p w:rsidR="0076511F" w:rsidRDefault="00154954" w:rsidP="001549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wystąpił w piosence?</w:t>
      </w:r>
    </w:p>
    <w:p w:rsidR="00154954" w:rsidRDefault="00154954" w:rsidP="001549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była pokryta skóra węża?</w:t>
      </w:r>
    </w:p>
    <w:p w:rsidR="00154954" w:rsidRDefault="00154954" w:rsidP="001549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figury były wymienione w piosence?</w:t>
      </w:r>
    </w:p>
    <w:p w:rsidR="00154954" w:rsidRPr="00154954" w:rsidRDefault="00154954" w:rsidP="0015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Prezentujemy figury geometryczne, prowadzimy rozmowę z dzieckiem na temat ich wyglądu, podobieństw, różnic między nimi. Utrwalamy ich nazwę. Można jeszcze raz wysłuchać piosenki, a podczas refrenu, gdy wymieniane są poszczególne figury, wskazujemy je palcem lub podnosimy do góry odpowiednią figurę.</w:t>
      </w:r>
    </w:p>
    <w:p w:rsidR="0076511F" w:rsidRDefault="0076511F" w:rsidP="00021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11F" w:rsidRPr="0076511F" w:rsidRDefault="0076511F" w:rsidP="00765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1F">
        <w:rPr>
          <w:rFonts w:ascii="Times New Roman" w:hAnsi="Times New Roman" w:cs="Times New Roman"/>
          <w:sz w:val="24"/>
          <w:szCs w:val="24"/>
        </w:rPr>
        <w:t xml:space="preserve">1. Sunie wąż wśród traw... </w:t>
      </w:r>
    </w:p>
    <w:p w:rsidR="0076511F" w:rsidRPr="0076511F" w:rsidRDefault="0076511F" w:rsidP="00765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1F">
        <w:rPr>
          <w:rFonts w:ascii="Times New Roman" w:hAnsi="Times New Roman" w:cs="Times New Roman"/>
          <w:sz w:val="24"/>
          <w:szCs w:val="24"/>
        </w:rPr>
        <w:t xml:space="preserve">Cóż za dziwny gad! </w:t>
      </w:r>
    </w:p>
    <w:p w:rsidR="0076511F" w:rsidRPr="0076511F" w:rsidRDefault="0076511F" w:rsidP="00765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1F">
        <w:rPr>
          <w:rFonts w:ascii="Times New Roman" w:hAnsi="Times New Roman" w:cs="Times New Roman"/>
          <w:sz w:val="24"/>
          <w:szCs w:val="24"/>
        </w:rPr>
        <w:t>Skóra jego nie łuskami,</w:t>
      </w:r>
    </w:p>
    <w:p w:rsidR="0076511F" w:rsidRPr="0076511F" w:rsidRDefault="0076511F" w:rsidP="00765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1F">
        <w:rPr>
          <w:rFonts w:ascii="Times New Roman" w:hAnsi="Times New Roman" w:cs="Times New Roman"/>
          <w:sz w:val="24"/>
          <w:szCs w:val="24"/>
        </w:rPr>
        <w:t xml:space="preserve">lecz pokryta figurami! </w:t>
      </w:r>
    </w:p>
    <w:p w:rsidR="0076511F" w:rsidRDefault="0076511F" w:rsidP="00765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11F" w:rsidRPr="0076511F" w:rsidRDefault="0076511F" w:rsidP="00765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1F">
        <w:rPr>
          <w:rFonts w:ascii="Times New Roman" w:hAnsi="Times New Roman" w:cs="Times New Roman"/>
          <w:sz w:val="24"/>
          <w:szCs w:val="24"/>
        </w:rPr>
        <w:t xml:space="preserve">Ref. La, la, la, la, la </w:t>
      </w:r>
      <w:r w:rsidRPr="000E2827">
        <w:rPr>
          <w:rFonts w:ascii="Times New Roman" w:hAnsi="Times New Roman" w:cs="Times New Roman"/>
          <w:b/>
          <w:sz w:val="24"/>
          <w:szCs w:val="24"/>
        </w:rPr>
        <w:t>koła!</w:t>
      </w:r>
      <w:r w:rsidRPr="00765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11F" w:rsidRPr="000E2827" w:rsidRDefault="0076511F" w:rsidP="00765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1F">
        <w:rPr>
          <w:rFonts w:ascii="Times New Roman" w:hAnsi="Times New Roman" w:cs="Times New Roman"/>
          <w:sz w:val="24"/>
          <w:szCs w:val="24"/>
        </w:rPr>
        <w:t xml:space="preserve">La, la, la, la, la </w:t>
      </w:r>
      <w:r w:rsidRPr="000E2827">
        <w:rPr>
          <w:rFonts w:ascii="Times New Roman" w:hAnsi="Times New Roman" w:cs="Times New Roman"/>
          <w:b/>
          <w:sz w:val="24"/>
          <w:szCs w:val="24"/>
        </w:rPr>
        <w:t>trójkąty!</w:t>
      </w:r>
    </w:p>
    <w:p w:rsidR="0076511F" w:rsidRPr="000E2827" w:rsidRDefault="0076511F" w:rsidP="007651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1F">
        <w:rPr>
          <w:rFonts w:ascii="Times New Roman" w:hAnsi="Times New Roman" w:cs="Times New Roman"/>
          <w:sz w:val="24"/>
          <w:szCs w:val="24"/>
        </w:rPr>
        <w:t xml:space="preserve">La, la, la, la, la </w:t>
      </w:r>
      <w:r w:rsidRPr="000E2827">
        <w:rPr>
          <w:rFonts w:ascii="Times New Roman" w:hAnsi="Times New Roman" w:cs="Times New Roman"/>
          <w:b/>
          <w:sz w:val="24"/>
          <w:szCs w:val="24"/>
        </w:rPr>
        <w:t xml:space="preserve">kwadraty! </w:t>
      </w:r>
    </w:p>
    <w:p w:rsidR="00C75074" w:rsidRPr="000E2827" w:rsidRDefault="0076511F" w:rsidP="007651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1F">
        <w:rPr>
          <w:rFonts w:ascii="Times New Roman" w:hAnsi="Times New Roman" w:cs="Times New Roman"/>
          <w:sz w:val="24"/>
          <w:szCs w:val="24"/>
        </w:rPr>
        <w:t xml:space="preserve">La, la, la, la, la </w:t>
      </w:r>
      <w:r w:rsidRPr="000E2827">
        <w:rPr>
          <w:rFonts w:ascii="Times New Roman" w:hAnsi="Times New Roman" w:cs="Times New Roman"/>
          <w:b/>
          <w:sz w:val="24"/>
          <w:szCs w:val="24"/>
        </w:rPr>
        <w:t>prostokąty!</w:t>
      </w:r>
    </w:p>
    <w:p w:rsidR="0076511F" w:rsidRDefault="0076511F" w:rsidP="00765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11F" w:rsidRPr="0076511F" w:rsidRDefault="0076511F" w:rsidP="00765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1F">
        <w:rPr>
          <w:rFonts w:ascii="Times New Roman" w:hAnsi="Times New Roman" w:cs="Times New Roman"/>
          <w:sz w:val="24"/>
          <w:szCs w:val="24"/>
        </w:rPr>
        <w:t>2. Sunie wąż wśród traw…</w:t>
      </w:r>
    </w:p>
    <w:p w:rsidR="0076511F" w:rsidRPr="0076511F" w:rsidRDefault="0076511F" w:rsidP="00765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1F">
        <w:rPr>
          <w:rFonts w:ascii="Times New Roman" w:hAnsi="Times New Roman" w:cs="Times New Roman"/>
          <w:sz w:val="24"/>
          <w:szCs w:val="24"/>
        </w:rPr>
        <w:t>Cóż za dziwny gad.</w:t>
      </w:r>
    </w:p>
    <w:p w:rsidR="0076511F" w:rsidRPr="0076511F" w:rsidRDefault="0076511F" w:rsidP="00765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1F">
        <w:rPr>
          <w:rFonts w:ascii="Times New Roman" w:hAnsi="Times New Roman" w:cs="Times New Roman"/>
          <w:sz w:val="24"/>
          <w:szCs w:val="24"/>
        </w:rPr>
        <w:t>Zamiast tak, jak węże syczeć</w:t>
      </w:r>
    </w:p>
    <w:p w:rsidR="0076511F" w:rsidRPr="0076511F" w:rsidRDefault="0076511F" w:rsidP="00765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1F">
        <w:rPr>
          <w:rFonts w:ascii="Times New Roman" w:hAnsi="Times New Roman" w:cs="Times New Roman"/>
          <w:sz w:val="24"/>
          <w:szCs w:val="24"/>
        </w:rPr>
        <w:t>woli bardzo głośno krzyczeć!</w:t>
      </w:r>
    </w:p>
    <w:p w:rsidR="0076511F" w:rsidRPr="0076511F" w:rsidRDefault="0076511F" w:rsidP="00765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1F">
        <w:rPr>
          <w:rFonts w:ascii="Times New Roman" w:hAnsi="Times New Roman" w:cs="Times New Roman"/>
          <w:sz w:val="24"/>
          <w:szCs w:val="24"/>
        </w:rPr>
        <w:lastRenderedPageBreak/>
        <w:t>Ref. La, la, la, la, la…</w:t>
      </w:r>
    </w:p>
    <w:p w:rsidR="0076511F" w:rsidRDefault="0076511F" w:rsidP="00765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11F" w:rsidRPr="0076511F" w:rsidRDefault="0076511F" w:rsidP="00765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1F">
        <w:rPr>
          <w:rFonts w:ascii="Times New Roman" w:hAnsi="Times New Roman" w:cs="Times New Roman"/>
          <w:sz w:val="24"/>
          <w:szCs w:val="24"/>
        </w:rPr>
        <w:t>3. Sunie wąż wśród traw…</w:t>
      </w:r>
    </w:p>
    <w:p w:rsidR="0076511F" w:rsidRPr="0076511F" w:rsidRDefault="0076511F" w:rsidP="00765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1F">
        <w:rPr>
          <w:rFonts w:ascii="Times New Roman" w:hAnsi="Times New Roman" w:cs="Times New Roman"/>
          <w:sz w:val="24"/>
          <w:szCs w:val="24"/>
        </w:rPr>
        <w:t>Cóż za dziwny gad.</w:t>
      </w:r>
    </w:p>
    <w:p w:rsidR="0076511F" w:rsidRPr="0076511F" w:rsidRDefault="0076511F" w:rsidP="00765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1F">
        <w:rPr>
          <w:rFonts w:ascii="Times New Roman" w:hAnsi="Times New Roman" w:cs="Times New Roman"/>
          <w:sz w:val="24"/>
          <w:szCs w:val="24"/>
        </w:rPr>
        <w:t>Wygląd jego fantastyczny</w:t>
      </w:r>
    </w:p>
    <w:p w:rsidR="0076511F" w:rsidRPr="0076511F" w:rsidRDefault="0076511F" w:rsidP="00765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1F">
        <w:rPr>
          <w:rFonts w:ascii="Times New Roman" w:hAnsi="Times New Roman" w:cs="Times New Roman"/>
          <w:sz w:val="24"/>
          <w:szCs w:val="24"/>
        </w:rPr>
        <w:t>bo to wąż geometryczny!</w:t>
      </w:r>
    </w:p>
    <w:p w:rsidR="00780B52" w:rsidRDefault="0076511F" w:rsidP="00765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1F">
        <w:rPr>
          <w:rFonts w:ascii="Times New Roman" w:hAnsi="Times New Roman" w:cs="Times New Roman"/>
          <w:sz w:val="24"/>
          <w:szCs w:val="24"/>
        </w:rPr>
        <w:t>Ref. La, la, la, la, la…</w:t>
      </w:r>
    </w:p>
    <w:p w:rsidR="00154954" w:rsidRDefault="00154954" w:rsidP="00765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54" w:rsidRPr="000E2827" w:rsidRDefault="00154954" w:rsidP="001549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827">
        <w:rPr>
          <w:rFonts w:ascii="Times New Roman" w:hAnsi="Times New Roman" w:cs="Times New Roman"/>
          <w:b/>
          <w:sz w:val="24"/>
          <w:szCs w:val="24"/>
        </w:rPr>
        <w:t>Zabawa z rytmami</w:t>
      </w:r>
    </w:p>
    <w:p w:rsidR="00154954" w:rsidRDefault="00154954" w:rsidP="0015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Przygotowujemy sobie materiały do układania rytmów, mogą to być figury geometryczne lub inne przedmioty dostępne w domu. Następnie układamy sekwencje. Na początek składające się z dwóch elementów. Później, w miarę możliwości dziecka dokładamy tych elementów więcej lub utrudniamy sekwencję.</w:t>
      </w:r>
    </w:p>
    <w:p w:rsidR="000E2827" w:rsidRDefault="000E2827" w:rsidP="0015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54" w:rsidRPr="000E2827" w:rsidRDefault="003E41BA" w:rsidP="0015495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827">
        <w:rPr>
          <w:rFonts w:ascii="Times New Roman" w:hAnsi="Times New Roman" w:cs="Times New Roman"/>
          <w:i/>
          <w:sz w:val="24"/>
          <w:szCs w:val="24"/>
        </w:rPr>
        <w:t>Przebieg</w:t>
      </w:r>
      <w:r w:rsidR="00154954" w:rsidRPr="000E2827">
        <w:rPr>
          <w:rFonts w:ascii="Times New Roman" w:hAnsi="Times New Roman" w:cs="Times New Roman"/>
          <w:i/>
          <w:sz w:val="24"/>
          <w:szCs w:val="24"/>
        </w:rPr>
        <w:t>:</w:t>
      </w:r>
    </w:p>
    <w:p w:rsidR="00154954" w:rsidRDefault="003E41BA" w:rsidP="0015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Dorosły układa rytm. Dziecko się przygląda.</w:t>
      </w:r>
    </w:p>
    <w:p w:rsidR="003E41BA" w:rsidRDefault="003E41BA" w:rsidP="0015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93770" cy="801365"/>
            <wp:effectExtent l="19050" t="0" r="0" b="0"/>
            <wp:docPr id="1" name="Obraz 0" descr="Zrzut ekranu (36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zut ekranu (362).png"/>
                    <pic:cNvPicPr/>
                  </pic:nvPicPr>
                  <pic:blipFill>
                    <a:blip r:embed="rId7" cstate="print"/>
                    <a:srcRect t="12598" b="11811"/>
                    <a:stretch>
                      <a:fillRect/>
                    </a:stretch>
                  </pic:blipFill>
                  <pic:spPr>
                    <a:xfrm>
                      <a:off x="0" y="0"/>
                      <a:ext cx="3493770" cy="8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BA" w:rsidRDefault="003E41BA" w:rsidP="0015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Pokazując ułożone elementy, mówi: kółko, patyk, kółko, patyk, kółko, patyk.</w:t>
      </w:r>
    </w:p>
    <w:p w:rsidR="003E41BA" w:rsidRDefault="003E41BA" w:rsidP="0015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prosimy, aby dzieci ze swoich elementów ułożyły taki sam rytm.</w:t>
      </w:r>
    </w:p>
    <w:p w:rsidR="003E41BA" w:rsidRDefault="003E41BA" w:rsidP="0015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1BA" w:rsidRDefault="003E41BA" w:rsidP="0015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Układanie z kółek i krzyżyków.</w:t>
      </w:r>
    </w:p>
    <w:p w:rsidR="003E41BA" w:rsidRDefault="003E41BA" w:rsidP="0015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dorosła układa rytm. Następnie wskazując ułożone elementy, głośno je nazywa:</w:t>
      </w:r>
    </w:p>
    <w:p w:rsidR="003E41BA" w:rsidRDefault="003E41BA" w:rsidP="0015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00550" cy="931545"/>
            <wp:effectExtent l="19050" t="0" r="0" b="0"/>
            <wp:docPr id="2" name="Obraz 1" descr="Zrzut ekranu (36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zut ekranu (363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BA" w:rsidRDefault="003E41BA" w:rsidP="0015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Kółko, krzyżyk, kółko, krzyżyk, kółko, krzyżyk</w:t>
      </w:r>
    </w:p>
    <w:p w:rsidR="003E41BA" w:rsidRDefault="003E41BA" w:rsidP="0015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Ponownie dziecko układa ze swoich elementów podobny rytm.</w:t>
      </w:r>
    </w:p>
    <w:p w:rsidR="003E41BA" w:rsidRDefault="003E41BA" w:rsidP="0015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1BA" w:rsidRDefault="003E41BA" w:rsidP="0015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Sadzenie kwiatków:</w:t>
      </w:r>
    </w:p>
    <w:p w:rsidR="003E41BA" w:rsidRDefault="003E41BA" w:rsidP="0015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Kolejnym przykładem może być „sadzenie kwiatów” złożone z 3 elementów:</w:t>
      </w:r>
    </w:p>
    <w:p w:rsidR="003E41BA" w:rsidRDefault="003E41BA" w:rsidP="0015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2625" cy="923925"/>
            <wp:effectExtent l="19050" t="0" r="9525" b="0"/>
            <wp:docPr id="3" name="Obraz 2" descr="Zrzut ekranu (36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zut ekranu (364).png"/>
                    <pic:cNvPicPr/>
                  </pic:nvPicPr>
                  <pic:blipFill>
                    <a:blip r:embed="rId9" cstate="print"/>
                    <a:srcRect t="15000" b="1571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827" w:rsidRDefault="000E2827" w:rsidP="0015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27" w:rsidRDefault="000E2827" w:rsidP="0015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27" w:rsidRDefault="000E2827" w:rsidP="0015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27" w:rsidRDefault="000E2827" w:rsidP="0015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27" w:rsidRDefault="000E2827" w:rsidP="0015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27" w:rsidRDefault="000E2827" w:rsidP="0015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Pomocnicze figury geometryczne, które można wyciąć:</w:t>
      </w:r>
    </w:p>
    <w:p w:rsidR="008E227F" w:rsidRDefault="000E2827" w:rsidP="0015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9" style="position:absolute;left:0;text-align:left;margin-left:266.35pt;margin-top:310.3pt;width:180.6pt;height:172.2pt;z-index:251661312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8" style="position:absolute;left:0;text-align:left;margin-left:14.65pt;margin-top:264.7pt;width:160.8pt;height:249.3pt;z-index:251660288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254.35pt;margin-top:21.1pt;width:230.4pt;height:179.4pt;z-index:251659264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26" style="position:absolute;left:0;text-align:left;margin-left:-.05pt;margin-top:24.1pt;width:186.6pt;height:183.9pt;z-index:251658240" fillcolor="#4f81bd [3204]" strokecolor="#f2f2f2 [3041]" strokeweight="3pt">
            <v:shadow on="t" type="perspective" color="#243f60 [1604]" opacity=".5" offset="1pt" offset2="-1pt"/>
          </v:oval>
        </w:pict>
      </w: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0E2827" w:rsidRDefault="000E2827" w:rsidP="008E22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227F" w:rsidRDefault="008E227F" w:rsidP="008E2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Pomocnicze figury geometryczne, które można wyciąć c.d. :</w:t>
      </w:r>
    </w:p>
    <w:p w:rsidR="008E227F" w:rsidRDefault="008E227F" w:rsidP="008E2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3" style="position:absolute;left:0;text-align:left;margin-left:266.35pt;margin-top:310.3pt;width:180.6pt;height:172.2pt;z-index:251666432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2" style="position:absolute;left:0;text-align:left;margin-left:14.65pt;margin-top:264.7pt;width:160.8pt;height:249.3pt;z-index:251665408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5" style="position:absolute;left:0;text-align:left;margin-left:254.35pt;margin-top:21.1pt;width:230.4pt;height:179.4pt;z-index:251664384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30" style="position:absolute;left:0;text-align:left;margin-left:-.05pt;margin-top:24.1pt;width:186.6pt;height:183.9pt;z-index:251663360" fillcolor="#4f81bd [3204]" strokecolor="#f2f2f2 [3041]" strokeweight="3pt">
            <v:shadow on="t" type="perspective" color="#243f60 [1604]" opacity=".5" offset="1pt" offset2="-1pt"/>
          </v:oval>
        </w:pict>
      </w: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Default="008E227F" w:rsidP="008E22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Default="008E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227F" w:rsidRDefault="008E227F" w:rsidP="008E2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Pomocnicze figury geometryczne, które można wyciąć c.d. :</w:t>
      </w:r>
    </w:p>
    <w:p w:rsidR="008E227F" w:rsidRDefault="008E227F" w:rsidP="008E2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7" style="position:absolute;left:0;text-align:left;margin-left:266.35pt;margin-top:310.3pt;width:180.6pt;height:172.2pt;z-index:251671552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6" style="position:absolute;left:0;text-align:left;margin-left:14.65pt;margin-top:264.7pt;width:160.8pt;height:249.3pt;z-index:251670528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5" type="#_x0000_t5" style="position:absolute;left:0;text-align:left;margin-left:254.35pt;margin-top:21.1pt;width:230.4pt;height:179.4pt;z-index:251669504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34" style="position:absolute;left:0;text-align:left;margin-left:-.05pt;margin-top:24.1pt;width:186.6pt;height:183.9pt;z-index:251668480" fillcolor="#4f81bd [3204]" strokecolor="#f2f2f2 [3041]" strokeweight="3pt">
            <v:shadow on="t" type="perspective" color="#243f60 [1604]" opacity=".5" offset="1pt" offset2="-1pt"/>
          </v:oval>
        </w:pict>
      </w: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Default="008E227F" w:rsidP="008E22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p w:rsidR="008E227F" w:rsidRPr="008E227F" w:rsidRDefault="008E227F" w:rsidP="008E227F">
      <w:pPr>
        <w:rPr>
          <w:rFonts w:ascii="Times New Roman" w:hAnsi="Times New Roman" w:cs="Times New Roman"/>
          <w:sz w:val="24"/>
          <w:szCs w:val="24"/>
        </w:rPr>
      </w:pPr>
    </w:p>
    <w:sectPr w:rsidR="008E227F" w:rsidRPr="008E227F" w:rsidSect="0005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171" w:rsidRDefault="00DB1171" w:rsidP="008E227F">
      <w:pPr>
        <w:spacing w:after="0" w:line="240" w:lineRule="auto"/>
      </w:pPr>
      <w:r>
        <w:separator/>
      </w:r>
    </w:p>
  </w:endnote>
  <w:endnote w:type="continuationSeparator" w:id="1">
    <w:p w:rsidR="00DB1171" w:rsidRDefault="00DB1171" w:rsidP="008E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171" w:rsidRDefault="00DB1171" w:rsidP="008E227F">
      <w:pPr>
        <w:spacing w:after="0" w:line="240" w:lineRule="auto"/>
      </w:pPr>
      <w:r>
        <w:separator/>
      </w:r>
    </w:p>
  </w:footnote>
  <w:footnote w:type="continuationSeparator" w:id="1">
    <w:p w:rsidR="00DB1171" w:rsidRDefault="00DB1171" w:rsidP="008E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3DA7"/>
    <w:multiLevelType w:val="hybridMultilevel"/>
    <w:tmpl w:val="EA44F26A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838F7"/>
    <w:multiLevelType w:val="hybridMultilevel"/>
    <w:tmpl w:val="4CDE34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EE5358"/>
    <w:multiLevelType w:val="hybridMultilevel"/>
    <w:tmpl w:val="52224018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9724C5"/>
    <w:multiLevelType w:val="hybridMultilevel"/>
    <w:tmpl w:val="ADCC0054"/>
    <w:lvl w:ilvl="0" w:tplc="4350B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43A9E"/>
    <w:multiLevelType w:val="hybridMultilevel"/>
    <w:tmpl w:val="5D18D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344"/>
    <w:rsid w:val="00021344"/>
    <w:rsid w:val="00050439"/>
    <w:rsid w:val="000E2827"/>
    <w:rsid w:val="00154954"/>
    <w:rsid w:val="003E41BA"/>
    <w:rsid w:val="0076511F"/>
    <w:rsid w:val="00780B52"/>
    <w:rsid w:val="008E227F"/>
    <w:rsid w:val="0093059B"/>
    <w:rsid w:val="00B62930"/>
    <w:rsid w:val="00BA5038"/>
    <w:rsid w:val="00C75074"/>
    <w:rsid w:val="00CF4FDF"/>
    <w:rsid w:val="00DB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5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29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1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E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227F"/>
  </w:style>
  <w:style w:type="paragraph" w:styleId="Stopka">
    <w:name w:val="footer"/>
    <w:basedOn w:val="Normalny"/>
    <w:link w:val="StopkaZnak"/>
    <w:uiPriority w:val="99"/>
    <w:semiHidden/>
    <w:unhideWhenUsed/>
    <w:rsid w:val="008E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2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moher</cp:lastModifiedBy>
  <cp:revision>4</cp:revision>
  <dcterms:created xsi:type="dcterms:W3CDTF">2020-05-15T10:49:00Z</dcterms:created>
  <dcterms:modified xsi:type="dcterms:W3CDTF">2020-05-15T14:50:00Z</dcterms:modified>
</cp:coreProperties>
</file>