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F" w:rsidRDefault="00414C8F" w:rsidP="00414C8F">
      <w:pPr>
        <w:jc w:val="both"/>
        <w:rPr>
          <w:b/>
        </w:rPr>
      </w:pPr>
      <w:r>
        <w:rPr>
          <w:b/>
        </w:rPr>
        <w:t>Załącznik nr 1</w:t>
      </w:r>
    </w:p>
    <w:p w:rsidR="00F55256" w:rsidRPr="00F55256" w:rsidRDefault="00F55256" w:rsidP="00F55256">
      <w:pPr>
        <w:jc w:val="center"/>
        <w:rPr>
          <w:b/>
        </w:rPr>
      </w:pPr>
      <w:r w:rsidRPr="00F55256">
        <w:rPr>
          <w:b/>
        </w:rPr>
        <w:t>Zestaw zabaw w formie opowieści ruchowej „Nie śmieć w lesie”</w:t>
      </w:r>
      <w:r w:rsidR="0020263B">
        <w:rPr>
          <w:b/>
        </w:rPr>
        <w:t xml:space="preserve"> *</w:t>
      </w:r>
    </w:p>
    <w:p w:rsidR="00F55256" w:rsidRPr="00F55256" w:rsidRDefault="00F55256" w:rsidP="00F55256">
      <w:pPr>
        <w:jc w:val="center"/>
      </w:pPr>
      <w:r w:rsidRPr="00F55256">
        <w:t>(Magdalena Ledwoń)</w:t>
      </w:r>
    </w:p>
    <w:p w:rsidR="00F55256" w:rsidRDefault="00F55256" w:rsidP="00F55256">
      <w:pPr>
        <w:jc w:val="both"/>
        <w:rPr>
          <w:iCs/>
        </w:rPr>
      </w:pPr>
      <w:r>
        <w:rPr>
          <w:iCs/>
        </w:rPr>
        <w:t>Potrzebne materiały:</w:t>
      </w:r>
    </w:p>
    <w:p w:rsidR="00F55256" w:rsidRDefault="00F55256" w:rsidP="00F55256">
      <w:pPr>
        <w:jc w:val="both"/>
        <w:rPr>
          <w:iCs/>
        </w:rPr>
      </w:pPr>
      <w:r>
        <w:rPr>
          <w:iCs/>
        </w:rPr>
        <w:t xml:space="preserve">- kulki z gazet, puszki, pojemnik (kosz) do wrzucania puszek, kulek papierowych, butelka </w:t>
      </w:r>
      <w:r w:rsidR="00414C8F">
        <w:rPr>
          <w:iCs/>
        </w:rPr>
        <w:t>plastikowa.</w:t>
      </w:r>
    </w:p>
    <w:p w:rsidR="00414C8F" w:rsidRDefault="00414C8F" w:rsidP="00F55256">
      <w:pPr>
        <w:jc w:val="both"/>
        <w:rPr>
          <w:iCs/>
        </w:rPr>
      </w:pPr>
    </w:p>
    <w:p w:rsidR="00F55256" w:rsidRDefault="00F55256" w:rsidP="00F55256">
      <w:pPr>
        <w:jc w:val="both"/>
        <w:rPr>
          <w:i/>
          <w:iCs/>
        </w:rPr>
      </w:pPr>
      <w:r w:rsidRPr="00F55256">
        <w:rPr>
          <w:iCs/>
        </w:rPr>
        <w:t>Dzieci wybrały się na spacer do lasu</w:t>
      </w:r>
      <w:r>
        <w:rPr>
          <w:i/>
          <w:iCs/>
        </w:rPr>
        <w:t xml:space="preserve"> (marsz po dywanie</w:t>
      </w:r>
      <w:r w:rsidRPr="00F55256">
        <w:rPr>
          <w:i/>
          <w:iCs/>
        </w:rPr>
        <w:t xml:space="preserve">). </w:t>
      </w:r>
    </w:p>
    <w:p w:rsidR="00F55256" w:rsidRDefault="00F55256" w:rsidP="00F55256">
      <w:pPr>
        <w:jc w:val="both"/>
        <w:rPr>
          <w:iCs/>
        </w:rPr>
      </w:pPr>
      <w:r w:rsidRPr="00F55256">
        <w:rPr>
          <w:iCs/>
        </w:rPr>
        <w:t xml:space="preserve">W lesie świetnie się bawiły: </w:t>
      </w:r>
    </w:p>
    <w:p w:rsidR="00F55256" w:rsidRDefault="00F55256" w:rsidP="00F55256">
      <w:pPr>
        <w:pStyle w:val="Akapitzlist"/>
        <w:numPr>
          <w:ilvl w:val="0"/>
          <w:numId w:val="1"/>
        </w:numPr>
        <w:jc w:val="both"/>
        <w:rPr>
          <w:iCs/>
        </w:rPr>
      </w:pPr>
      <w:r w:rsidRPr="00F55256">
        <w:rPr>
          <w:iCs/>
        </w:rPr>
        <w:t>oddychały leśnym powietrzem (</w:t>
      </w:r>
      <w:r w:rsidRPr="00F55256">
        <w:rPr>
          <w:i/>
          <w:iCs/>
        </w:rPr>
        <w:t>nabieranie powietrze nosem wypuszczanie ustami</w:t>
      </w:r>
      <w:r w:rsidRPr="00F55256">
        <w:rPr>
          <w:iCs/>
        </w:rPr>
        <w:t xml:space="preserve">), </w:t>
      </w:r>
    </w:p>
    <w:p w:rsidR="00F55256" w:rsidRPr="00F55256" w:rsidRDefault="00F55256" w:rsidP="00F55256">
      <w:pPr>
        <w:pStyle w:val="Akapitzlist"/>
        <w:numPr>
          <w:ilvl w:val="0"/>
          <w:numId w:val="1"/>
        </w:numPr>
        <w:jc w:val="both"/>
        <w:rPr>
          <w:iCs/>
        </w:rPr>
      </w:pPr>
      <w:r w:rsidRPr="00F55256">
        <w:rPr>
          <w:iCs/>
        </w:rPr>
        <w:t>biegały</w:t>
      </w:r>
      <w:r w:rsidRPr="00F55256">
        <w:rPr>
          <w:i/>
          <w:iCs/>
        </w:rPr>
        <w:t xml:space="preserve"> (trucht po dywanie), </w:t>
      </w:r>
    </w:p>
    <w:p w:rsidR="00F55256" w:rsidRPr="00F55256" w:rsidRDefault="00F55256" w:rsidP="00F55256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skakały</w:t>
      </w:r>
      <w:r w:rsidRPr="00F55256">
        <w:rPr>
          <w:i/>
          <w:iCs/>
        </w:rPr>
        <w:t xml:space="preserve"> (podskoki obun</w:t>
      </w:r>
      <w:r>
        <w:rPr>
          <w:i/>
          <w:iCs/>
        </w:rPr>
        <w:t xml:space="preserve">óż, </w:t>
      </w:r>
      <w:r w:rsidRPr="00F55256">
        <w:rPr>
          <w:i/>
          <w:iCs/>
        </w:rPr>
        <w:t>przeskoki w miejscu, z nogi na nogę).</w:t>
      </w:r>
    </w:p>
    <w:p w:rsidR="00F55256" w:rsidRDefault="00F55256" w:rsidP="00F55256">
      <w:pPr>
        <w:jc w:val="both"/>
        <w:rPr>
          <w:iCs/>
        </w:rPr>
      </w:pPr>
      <w:r w:rsidRPr="00F55256">
        <w:rPr>
          <w:iCs/>
        </w:rPr>
        <w:t>Ale po skończonej zabawie zachowały się bardzo nieładnie – zostawiły w lesie wielką górę śmieci. Mieszkające tam zwierzęta spotkały się, naradziły i postanowiły: „Nie chcemy bałaganu w naszym domu!”, dlatego wzięły się za porządki.</w:t>
      </w:r>
    </w:p>
    <w:p w:rsidR="00F55256" w:rsidRPr="00F55256" w:rsidRDefault="00F55256" w:rsidP="00F55256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F55256">
        <w:rPr>
          <w:iCs/>
        </w:rPr>
        <w:t>Sarenki przetoczyły pa</w:t>
      </w:r>
      <w:r w:rsidRPr="00F55256">
        <w:rPr>
          <w:iCs/>
        </w:rPr>
        <w:softHyphen/>
        <w:t>pierowe kulki z gazet do pojemnika na papier</w:t>
      </w:r>
      <w:r w:rsidRPr="00F55256">
        <w:rPr>
          <w:i/>
          <w:iCs/>
        </w:rPr>
        <w:t xml:space="preserve"> (czworakowanie po dywanie, z toczeniem papierowej kulki nosem). </w:t>
      </w:r>
    </w:p>
    <w:p w:rsidR="00F55256" w:rsidRPr="00F55256" w:rsidRDefault="00F55256" w:rsidP="00F55256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F55256">
        <w:rPr>
          <w:iCs/>
        </w:rPr>
        <w:t>Wiewió</w:t>
      </w:r>
      <w:r w:rsidRPr="00F55256">
        <w:rPr>
          <w:iCs/>
        </w:rPr>
        <w:softHyphen/>
        <w:t>reczki postanowiły współpracować przy sprzątaniu plastiko</w:t>
      </w:r>
      <w:r w:rsidRPr="00F55256">
        <w:rPr>
          <w:iCs/>
        </w:rPr>
        <w:softHyphen/>
        <w:t>wych butelek</w:t>
      </w:r>
      <w:r w:rsidRPr="00F55256">
        <w:rPr>
          <w:i/>
          <w:iCs/>
        </w:rPr>
        <w:t xml:space="preserve"> (przekładanie  plastikowej butelki pomiędzy nogami lub nad głową, za plecami).</w:t>
      </w:r>
    </w:p>
    <w:p w:rsidR="00F55256" w:rsidRPr="00F55256" w:rsidRDefault="00F55256" w:rsidP="00F55256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F55256">
        <w:rPr>
          <w:iCs/>
        </w:rPr>
        <w:t>Niedźwiedzie urzą</w:t>
      </w:r>
      <w:r w:rsidRPr="00F55256">
        <w:rPr>
          <w:iCs/>
        </w:rPr>
        <w:softHyphen/>
        <w:t xml:space="preserve">dziły turniej w trafianiu do celu i wrzuciły wszystkie puszki do pojemnika na metalowe odpady </w:t>
      </w:r>
      <w:r w:rsidRPr="00F55256">
        <w:rPr>
          <w:i/>
          <w:iCs/>
        </w:rPr>
        <w:t xml:space="preserve">(zabawa rzutna – celowanie puszkami lub kulkami z papieru do pojemnika). </w:t>
      </w:r>
    </w:p>
    <w:p w:rsidR="00F55256" w:rsidRPr="00F55256" w:rsidRDefault="00F55256" w:rsidP="00F55256">
      <w:pPr>
        <w:jc w:val="both"/>
        <w:rPr>
          <w:i/>
          <w:iCs/>
        </w:rPr>
      </w:pPr>
      <w:r>
        <w:rPr>
          <w:iCs/>
        </w:rPr>
        <w:t xml:space="preserve">Po wykonaniu ciężkiej pracy, zwierzęta położyły się na łące, aby odpocząć </w:t>
      </w:r>
      <w:r w:rsidRPr="00F55256">
        <w:rPr>
          <w:i/>
          <w:iCs/>
        </w:rPr>
        <w:t>(leżenie na plecach na dywanie i spokojne oddychanie).</w:t>
      </w:r>
    </w:p>
    <w:p w:rsidR="00F55256" w:rsidRPr="00F55256" w:rsidRDefault="00F55256" w:rsidP="00F55256">
      <w:pPr>
        <w:jc w:val="both"/>
      </w:pPr>
      <w:r w:rsidRPr="00F55256">
        <w:rPr>
          <w:iCs/>
        </w:rPr>
        <w:t>Pamiętajcie jednak, że to była tylko bajka. Zwierzęta nie posprzątają bałaganu, który zostawicie w lesie. Dlatego zabierajcie swoje śmieci.</w:t>
      </w:r>
    </w:p>
    <w:p w:rsidR="00994B78" w:rsidRDefault="00994B78"/>
    <w:p w:rsidR="0020263B" w:rsidRDefault="0020263B"/>
    <w:p w:rsidR="0020263B" w:rsidRDefault="0020263B"/>
    <w:p w:rsidR="0020263B" w:rsidRDefault="0020263B" w:rsidP="002026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0263B" w:rsidRDefault="0020263B" w:rsidP="002026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0263B" w:rsidRDefault="0020263B" w:rsidP="002026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0263B" w:rsidRPr="0020263B" w:rsidRDefault="0020263B" w:rsidP="002026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0263B">
        <w:rPr>
          <w:rFonts w:ascii="Times New Roman" w:hAnsi="Times New Roman" w:cs="Times New Roman"/>
        </w:rPr>
        <w:t>*źródło: BLIŻEJ PRZEDSZKOLA 3.174/2016 „</w:t>
      </w:r>
      <w:r w:rsidRPr="0020263B">
        <w:rPr>
          <w:rStyle w:val="A46"/>
          <w:rFonts w:ascii="Times New Roman" w:hAnsi="Times New Roman" w:cs="Times New Roman"/>
          <w:b w:val="0"/>
          <w:sz w:val="24"/>
          <w:szCs w:val="24"/>
        </w:rPr>
        <w:t>Nasza planeta Ziemia niech w wysypisko się nie zmienia!”.</w:t>
      </w:r>
      <w:r w:rsidRPr="0020263B">
        <w:rPr>
          <w:rStyle w:val="A46"/>
          <w:rFonts w:ascii="Times New Roman" w:hAnsi="Times New Roman" w:cs="Times New Roman"/>
          <w:sz w:val="24"/>
          <w:szCs w:val="24"/>
        </w:rPr>
        <w:t xml:space="preserve"> </w:t>
      </w:r>
      <w:r w:rsidRPr="0020263B">
        <w:rPr>
          <w:rStyle w:val="A13"/>
          <w:rFonts w:ascii="Times New Roman" w:hAnsi="Times New Roman" w:cs="Times New Roman"/>
          <w:sz w:val="24"/>
          <w:szCs w:val="24"/>
        </w:rPr>
        <w:t>Propozycje aktywności pomocne w trakcie planowania pracy wychowawczo-dydaktycznej.</w:t>
      </w:r>
    </w:p>
    <w:sectPr w:rsidR="0020263B" w:rsidRPr="0020263B" w:rsidSect="00DC7BEB">
      <w:pgSz w:w="11905" w:h="16374"/>
      <w:pgMar w:top="575" w:right="900" w:bottom="314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A6B"/>
    <w:multiLevelType w:val="hybridMultilevel"/>
    <w:tmpl w:val="2416E5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E736E"/>
    <w:multiLevelType w:val="hybridMultilevel"/>
    <w:tmpl w:val="2DAA3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55256"/>
    <w:rsid w:val="0020263B"/>
    <w:rsid w:val="0031098B"/>
    <w:rsid w:val="00414C8F"/>
    <w:rsid w:val="0068781D"/>
    <w:rsid w:val="00824573"/>
    <w:rsid w:val="00994B78"/>
    <w:rsid w:val="00C166FE"/>
    <w:rsid w:val="00C2163F"/>
    <w:rsid w:val="00F5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256"/>
    <w:pPr>
      <w:ind w:left="720"/>
      <w:contextualSpacing/>
    </w:pPr>
  </w:style>
  <w:style w:type="paragraph" w:customStyle="1" w:styleId="Default">
    <w:name w:val="Default"/>
    <w:rsid w:val="0020263B"/>
    <w:pPr>
      <w:autoSpaceDE w:val="0"/>
      <w:autoSpaceDN w:val="0"/>
      <w:adjustRightInd w:val="0"/>
      <w:spacing w:after="0" w:line="240" w:lineRule="auto"/>
    </w:pPr>
    <w:rPr>
      <w:rFonts w:ascii="Lato Black" w:hAnsi="Lato Black" w:cs="Lato Black"/>
      <w:color w:val="000000"/>
      <w:sz w:val="24"/>
      <w:szCs w:val="24"/>
    </w:rPr>
  </w:style>
  <w:style w:type="paragraph" w:customStyle="1" w:styleId="Pa126">
    <w:name w:val="Pa126"/>
    <w:basedOn w:val="Default"/>
    <w:next w:val="Default"/>
    <w:uiPriority w:val="99"/>
    <w:rsid w:val="0020263B"/>
    <w:pPr>
      <w:spacing w:line="201" w:lineRule="atLeast"/>
    </w:pPr>
    <w:rPr>
      <w:rFonts w:cstheme="minorBidi"/>
      <w:color w:val="auto"/>
    </w:rPr>
  </w:style>
  <w:style w:type="character" w:customStyle="1" w:styleId="A46">
    <w:name w:val="A46"/>
    <w:uiPriority w:val="99"/>
    <w:rsid w:val="0020263B"/>
    <w:rPr>
      <w:rFonts w:cs="Lato Black"/>
      <w:b/>
      <w:bCs/>
      <w:color w:val="000000"/>
      <w:sz w:val="52"/>
      <w:szCs w:val="52"/>
    </w:rPr>
  </w:style>
  <w:style w:type="character" w:customStyle="1" w:styleId="A13">
    <w:name w:val="A13"/>
    <w:uiPriority w:val="99"/>
    <w:rsid w:val="0020263B"/>
    <w:rPr>
      <w:rFonts w:ascii="Lato" w:hAnsi="Lato" w:cs="Lat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2020-04-16T10:31:00Z</dcterms:created>
  <dcterms:modified xsi:type="dcterms:W3CDTF">2020-04-16T11:02:00Z</dcterms:modified>
</cp:coreProperties>
</file>