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A5" w:rsidRDefault="00DD0517" w:rsidP="00DD0517">
      <w:pPr>
        <w:jc w:val="center"/>
        <w:rPr>
          <w:sz w:val="28"/>
          <w:szCs w:val="28"/>
        </w:rPr>
      </w:pPr>
      <w:r w:rsidRPr="00DD0517">
        <w:rPr>
          <w:sz w:val="28"/>
          <w:szCs w:val="28"/>
        </w:rPr>
        <w:t>Zestaw ćwiczeń gimnastycznych</w:t>
      </w:r>
    </w:p>
    <w:p w:rsidR="00DD0517" w:rsidRDefault="00DD0517" w:rsidP="00DD0517">
      <w:pPr>
        <w:rPr>
          <w:sz w:val="28"/>
          <w:szCs w:val="28"/>
        </w:rPr>
      </w:pPr>
    </w:p>
    <w:p w:rsidR="00DD0517" w:rsidRDefault="00DD0517" w:rsidP="00DD0517">
      <w:pPr>
        <w:rPr>
          <w:sz w:val="28"/>
          <w:szCs w:val="28"/>
        </w:rPr>
      </w:pPr>
      <w:r>
        <w:rPr>
          <w:sz w:val="28"/>
          <w:szCs w:val="28"/>
        </w:rPr>
        <w:t>1. Lekki rozkrok, ręce wyprostowane w łokciach, wymachy do przodu/tyłu.</w:t>
      </w:r>
    </w:p>
    <w:p w:rsidR="00DD0517" w:rsidRDefault="00DD0517" w:rsidP="00DD0517">
      <w:pPr>
        <w:rPr>
          <w:sz w:val="28"/>
          <w:szCs w:val="28"/>
        </w:rPr>
      </w:pPr>
      <w:r>
        <w:rPr>
          <w:sz w:val="28"/>
          <w:szCs w:val="28"/>
        </w:rPr>
        <w:t>2. Ruchy głową do przodu/tyłu ("tik-tak")</w:t>
      </w:r>
    </w:p>
    <w:p w:rsidR="00DD0517" w:rsidRDefault="00DD0517" w:rsidP="00DD0517">
      <w:pPr>
        <w:rPr>
          <w:sz w:val="28"/>
          <w:szCs w:val="28"/>
        </w:rPr>
      </w:pPr>
      <w:r>
        <w:rPr>
          <w:sz w:val="28"/>
          <w:szCs w:val="28"/>
        </w:rPr>
        <w:t>3. Rozkrok, ręce wzdłuż ciała, skłony boczne z jednoczesnym dotykaniem kolana.</w:t>
      </w:r>
    </w:p>
    <w:p w:rsidR="00DD0517" w:rsidRDefault="00DD0517" w:rsidP="00DD0517">
      <w:pPr>
        <w:rPr>
          <w:sz w:val="28"/>
          <w:szCs w:val="28"/>
        </w:rPr>
      </w:pPr>
      <w:r>
        <w:rPr>
          <w:sz w:val="28"/>
          <w:szCs w:val="28"/>
        </w:rPr>
        <w:t>4. Pajacyki</w:t>
      </w:r>
    </w:p>
    <w:p w:rsidR="00DD0517" w:rsidRDefault="00DD0517" w:rsidP="00DD0517">
      <w:pPr>
        <w:rPr>
          <w:sz w:val="28"/>
          <w:szCs w:val="28"/>
        </w:rPr>
      </w:pPr>
      <w:r>
        <w:rPr>
          <w:sz w:val="28"/>
          <w:szCs w:val="28"/>
        </w:rPr>
        <w:t>5.  Klęk podparty, naprzemienne unoszenie ręki i nogi.</w:t>
      </w:r>
    </w:p>
    <w:p w:rsidR="00DD0517" w:rsidRPr="00DD0517" w:rsidRDefault="00DD0517" w:rsidP="00DD0517">
      <w:pPr>
        <w:rPr>
          <w:sz w:val="28"/>
          <w:szCs w:val="28"/>
        </w:rPr>
      </w:pPr>
      <w:r>
        <w:rPr>
          <w:sz w:val="28"/>
          <w:szCs w:val="28"/>
        </w:rPr>
        <w:t>6. Leżenie tyłem, unoszenie wyprostowanych nóg, ruchy poziome/pionowe ("nożyce").</w:t>
      </w:r>
    </w:p>
    <w:sectPr w:rsidR="00DD0517" w:rsidRPr="00DD0517" w:rsidSect="0088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0517"/>
    <w:rsid w:val="008861A5"/>
    <w:rsid w:val="00DD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2020-04-24T17:20:00Z</dcterms:created>
  <dcterms:modified xsi:type="dcterms:W3CDTF">2020-04-24T17:26:00Z</dcterms:modified>
</cp:coreProperties>
</file>