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Pr="00165956" w:rsidRDefault="005C0CEA" w:rsidP="00165956">
      <w:pPr>
        <w:jc w:val="both"/>
        <w:rPr>
          <w:b/>
        </w:rPr>
      </w:pPr>
      <w:r w:rsidRPr="00165956">
        <w:rPr>
          <w:b/>
        </w:rPr>
        <w:t>Załącznik nr 4</w:t>
      </w:r>
    </w:p>
    <w:p w:rsidR="003F7EB8" w:rsidRDefault="003F7EB8" w:rsidP="00165956">
      <w:pPr>
        <w:jc w:val="both"/>
      </w:pPr>
    </w:p>
    <w:p w:rsidR="005C0CEA" w:rsidRDefault="005C0CEA" w:rsidP="00165956">
      <w:pPr>
        <w:jc w:val="both"/>
      </w:pPr>
      <w:r>
        <w:t>Zabawa matematyczna „Flagi duże i małe”.</w:t>
      </w:r>
    </w:p>
    <w:p w:rsidR="005C0CEA" w:rsidRDefault="005C0CEA" w:rsidP="00165956">
      <w:pPr>
        <w:jc w:val="both"/>
      </w:pPr>
    </w:p>
    <w:p w:rsidR="005C0CEA" w:rsidRDefault="005C0CEA" w:rsidP="00165956">
      <w:pPr>
        <w:jc w:val="both"/>
      </w:pPr>
      <w:r>
        <w:t>Cele:</w:t>
      </w:r>
    </w:p>
    <w:p w:rsidR="009A0DF9" w:rsidRPr="00165956" w:rsidRDefault="00165956" w:rsidP="0016595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65956">
        <w:rPr>
          <w:rFonts w:cs="Times New Roman"/>
          <w:szCs w:val="24"/>
        </w:rPr>
        <w:t xml:space="preserve">Kształtowanie </w:t>
      </w:r>
      <w:r w:rsidR="009A0DF9" w:rsidRPr="00165956">
        <w:rPr>
          <w:rFonts w:cs="Times New Roman"/>
          <w:szCs w:val="24"/>
        </w:rPr>
        <w:t>umiejętności klasy</w:t>
      </w:r>
      <w:r>
        <w:rPr>
          <w:rFonts w:cs="Times New Roman"/>
          <w:szCs w:val="24"/>
        </w:rPr>
        <w:t>fikowania według wybranej cechy;</w:t>
      </w:r>
    </w:p>
    <w:p w:rsidR="005C0CEA" w:rsidRDefault="009A0DF9" w:rsidP="00165956">
      <w:pPr>
        <w:pStyle w:val="Akapitzlist"/>
        <w:numPr>
          <w:ilvl w:val="0"/>
          <w:numId w:val="2"/>
        </w:numPr>
        <w:jc w:val="both"/>
      </w:pPr>
      <w:r>
        <w:t>Rozwijanie umiejętności posługiwania się liczebnikami głównymi w dostępnym zakresie,</w:t>
      </w:r>
    </w:p>
    <w:p w:rsidR="009A0DF9" w:rsidRDefault="009A0DF9" w:rsidP="00165956">
      <w:pPr>
        <w:pStyle w:val="Akapitzlist"/>
        <w:numPr>
          <w:ilvl w:val="0"/>
          <w:numId w:val="2"/>
        </w:numPr>
        <w:jc w:val="both"/>
      </w:pPr>
      <w:r>
        <w:t>Zachęcanie do podejmowania prób w przeliczaniu i określaniu liczby elementów</w:t>
      </w:r>
    </w:p>
    <w:p w:rsidR="005C0CEA" w:rsidRDefault="005C0CEA" w:rsidP="00165956">
      <w:pPr>
        <w:jc w:val="both"/>
      </w:pPr>
    </w:p>
    <w:p w:rsidR="005C0CEA" w:rsidRDefault="005C0CEA" w:rsidP="00165956">
      <w:pPr>
        <w:jc w:val="both"/>
      </w:pPr>
      <w:r>
        <w:t>Potrzebne materiały:</w:t>
      </w:r>
    </w:p>
    <w:p w:rsidR="005C0CEA" w:rsidRDefault="005C0CEA" w:rsidP="00165956">
      <w:pPr>
        <w:jc w:val="both"/>
      </w:pPr>
      <w:r>
        <w:t>- flagi wydrukowane lub wycięte z papieru: małe i duże</w:t>
      </w:r>
      <w:r w:rsidR="009A0DF9">
        <w:t>, piosenka „Symbole Polski”</w:t>
      </w:r>
    </w:p>
    <w:p w:rsidR="005C0CEA" w:rsidRDefault="005C0CEA" w:rsidP="00165956">
      <w:pPr>
        <w:jc w:val="both"/>
      </w:pPr>
    </w:p>
    <w:p w:rsidR="005C0CEA" w:rsidRPr="009A0DF9" w:rsidRDefault="005C0CEA" w:rsidP="0016595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9A0DF9">
        <w:rPr>
          <w:b/>
          <w:u w:val="single"/>
        </w:rPr>
        <w:t>Zabawa „Flagi małe i duże”</w:t>
      </w:r>
    </w:p>
    <w:p w:rsidR="005C0CEA" w:rsidRDefault="005C0CEA" w:rsidP="00165956">
      <w:pPr>
        <w:pStyle w:val="Akapitzlist"/>
        <w:ind w:left="360"/>
        <w:jc w:val="both"/>
      </w:pPr>
      <w:r>
        <w:t>Na dywanie przed dzieckiem rozkładamy kilka flag różniących się wielkością (małe i duże). Zadajemy dziecku pytania:</w:t>
      </w:r>
    </w:p>
    <w:p w:rsidR="005C0CEA" w:rsidRDefault="005C0CEA" w:rsidP="00165956">
      <w:pPr>
        <w:pStyle w:val="Akapitzlist"/>
        <w:ind w:left="360"/>
        <w:jc w:val="both"/>
      </w:pPr>
      <w:r>
        <w:t>- Co leży na dywanie?</w:t>
      </w:r>
    </w:p>
    <w:p w:rsidR="005C0CEA" w:rsidRDefault="005C0CEA" w:rsidP="00165956">
      <w:pPr>
        <w:pStyle w:val="Akapitzlist"/>
        <w:ind w:left="360"/>
        <w:jc w:val="both"/>
      </w:pPr>
      <w:r>
        <w:t>- Co mają te flagi takie samo?</w:t>
      </w:r>
    </w:p>
    <w:p w:rsidR="005C0CEA" w:rsidRDefault="005C0CEA" w:rsidP="00165956">
      <w:pPr>
        <w:pStyle w:val="Akapitzlist"/>
        <w:ind w:left="360"/>
        <w:jc w:val="both"/>
      </w:pPr>
      <w:r>
        <w:t>- Czy te flagi czymś się różnią?</w:t>
      </w:r>
    </w:p>
    <w:p w:rsidR="005C0CEA" w:rsidRDefault="005C0CEA" w:rsidP="00165956">
      <w:pPr>
        <w:pStyle w:val="Akapitzlist"/>
        <w:ind w:left="360"/>
        <w:jc w:val="both"/>
      </w:pPr>
      <w:r>
        <w:t xml:space="preserve">Następnie prosimy dziecko, aby dokonało podziału flag ze względu na wielkość (po jednej stornie układa flagi małe, po drugiej stronie – duże). </w:t>
      </w:r>
    </w:p>
    <w:p w:rsidR="005C0CEA" w:rsidRDefault="005C0CEA" w:rsidP="00165956">
      <w:pPr>
        <w:pStyle w:val="Akapitzlist"/>
        <w:ind w:left="360"/>
        <w:jc w:val="both"/>
      </w:pPr>
      <w:r>
        <w:t>Kolejnym zadaniem może być policzenie flag małych, dużych i porównanie, których flag jest więcej, a których mniej. Jeśli dziecko ma problem z podaniem poprawnej odpowiedzi, poprośmy, aby ułożyło flagi parami (duża z małą). Ta flaga, która zostanie bez pary wskazuje na większą ich ilość.</w:t>
      </w:r>
    </w:p>
    <w:p w:rsidR="005C0CEA" w:rsidRPr="009A0DF9" w:rsidRDefault="005C0CEA" w:rsidP="0016595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9A0DF9">
        <w:rPr>
          <w:b/>
          <w:u w:val="single"/>
        </w:rPr>
        <w:t>Zabawa ruchowa „Zbierz flagi”</w:t>
      </w:r>
    </w:p>
    <w:p w:rsidR="005C0CEA" w:rsidRDefault="005C0CEA" w:rsidP="00165956">
      <w:pPr>
        <w:pStyle w:val="Akapitzlist"/>
        <w:ind w:left="360"/>
        <w:jc w:val="both"/>
      </w:pPr>
      <w:r>
        <w:t>Dziecko porusza się przy dowolnie dobranej muzyce (może to być piosenka „Symbole Polski). Na przerwę w muzyce wydajemy polecenie</w:t>
      </w:r>
      <w:r w:rsidR="009A0DF9">
        <w:t>, np.</w:t>
      </w:r>
      <w:r>
        <w:t xml:space="preserve"> „Zbierz 2 małe flagi”. Gdy muzyka ponownie gra dziecko znów porusza się po dywanie</w:t>
      </w:r>
      <w:r w:rsidR="009A0DF9">
        <w:t>.</w:t>
      </w:r>
    </w:p>
    <w:p w:rsidR="009A0DF9" w:rsidRDefault="009A0DF9" w:rsidP="00165956">
      <w:pPr>
        <w:pStyle w:val="Akapitzlist"/>
        <w:ind w:left="360"/>
        <w:jc w:val="both"/>
      </w:pPr>
      <w:r>
        <w:t>Przykładowe polecenia: „Podnieś 3 duże flagi”, „Zbierz wszystkie małe flagi”, „Podnieś pozostałe flagi”.</w:t>
      </w:r>
    </w:p>
    <w:p w:rsidR="009A0DF9" w:rsidRPr="009A0DF9" w:rsidRDefault="009A0DF9" w:rsidP="00165956">
      <w:pPr>
        <w:pStyle w:val="Akapitzlist"/>
        <w:numPr>
          <w:ilvl w:val="0"/>
          <w:numId w:val="1"/>
        </w:numPr>
        <w:jc w:val="both"/>
        <w:rPr>
          <w:b/>
          <w:color w:val="FF0000"/>
          <w:u w:val="single"/>
        </w:rPr>
      </w:pPr>
      <w:r w:rsidRPr="009A0DF9">
        <w:rPr>
          <w:b/>
          <w:color w:val="FF0000"/>
          <w:u w:val="single"/>
        </w:rPr>
        <w:t>Zabawa dodatkowa – układanie rytmów</w:t>
      </w:r>
    </w:p>
    <w:p w:rsidR="009A0DF9" w:rsidRDefault="009A0DF9" w:rsidP="00165956">
      <w:pPr>
        <w:pStyle w:val="Akapitzlist"/>
        <w:ind w:left="360"/>
        <w:jc w:val="both"/>
      </w:pPr>
      <w:r>
        <w:t xml:space="preserve">Rodzic wykorzystując flagi z poprzedniej zabawy układa początkowy rytm, </w:t>
      </w:r>
      <w:proofErr w:type="spellStart"/>
      <w:r>
        <w:t>np</w:t>
      </w:r>
      <w:proofErr w:type="spellEnd"/>
      <w:r>
        <w:t>:</w:t>
      </w:r>
    </w:p>
    <w:p w:rsidR="009A0DF9" w:rsidRDefault="009A0DF9" w:rsidP="00165956">
      <w:pPr>
        <w:pStyle w:val="Akapitzlist"/>
        <w:ind w:left="360"/>
        <w:jc w:val="both"/>
      </w:pPr>
      <w:r>
        <w:t>Mała flaga – duża flaga – mała flaga – duża flaga – mała flaga – duża flaga…..</w:t>
      </w:r>
    </w:p>
    <w:p w:rsidR="009A0DF9" w:rsidRDefault="009A0DF9" w:rsidP="00165956">
      <w:pPr>
        <w:pStyle w:val="Akapitzlist"/>
        <w:ind w:left="360"/>
        <w:jc w:val="both"/>
      </w:pPr>
      <w:r>
        <w:t>Zadaniem dziecka jest dokończyć układanie rytmu.</w:t>
      </w:r>
    </w:p>
    <w:p w:rsidR="009A0DF9" w:rsidRPr="009A0DF9" w:rsidRDefault="009A0DF9" w:rsidP="00165956">
      <w:pPr>
        <w:pStyle w:val="Akapitzlist"/>
        <w:ind w:left="360"/>
        <w:jc w:val="both"/>
      </w:pPr>
      <w:r>
        <w:lastRenderedPageBreak/>
        <w:t xml:space="preserve">Zabawę można urozmaicić. Ułożony rytm można przedstawić „muzycznie”, np. mała flaga – klaśnięcie w ręce, duża flaga – podskok obunóż… </w:t>
      </w:r>
    </w:p>
    <w:sectPr w:rsidR="009A0DF9" w:rsidRPr="009A0DF9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EF6"/>
    <w:multiLevelType w:val="hybridMultilevel"/>
    <w:tmpl w:val="FD0E8648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E3A25"/>
    <w:multiLevelType w:val="hybridMultilevel"/>
    <w:tmpl w:val="86B08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5372E"/>
    <w:multiLevelType w:val="hybridMultilevel"/>
    <w:tmpl w:val="5E36A8EE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CEA"/>
    <w:rsid w:val="00094370"/>
    <w:rsid w:val="00165956"/>
    <w:rsid w:val="003F7EB8"/>
    <w:rsid w:val="005C0CEA"/>
    <w:rsid w:val="0068781D"/>
    <w:rsid w:val="00994B78"/>
    <w:rsid w:val="009A0DF9"/>
    <w:rsid w:val="00C166FE"/>
    <w:rsid w:val="00C2163F"/>
    <w:rsid w:val="00CB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2020-04-28T15:10:00Z</dcterms:created>
  <dcterms:modified xsi:type="dcterms:W3CDTF">2020-04-29T12:48:00Z</dcterms:modified>
</cp:coreProperties>
</file>